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FEA6" w14:textId="6270B95B" w:rsidR="00924CF9" w:rsidRPr="00BE34DC" w:rsidRDefault="00F92590" w:rsidP="00BE34DC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BE34DC">
        <w:rPr>
          <w:rFonts w:ascii="Verdana" w:hAnsi="Verdana"/>
          <w:b/>
          <w:bCs/>
          <w:sz w:val="28"/>
          <w:szCs w:val="28"/>
        </w:rPr>
        <w:t>2</w:t>
      </w:r>
      <w:r w:rsidR="00F47D70" w:rsidRPr="00BE34DC">
        <w:rPr>
          <w:rFonts w:ascii="Verdana" w:hAnsi="Verdana"/>
          <w:b/>
          <w:bCs/>
          <w:sz w:val="28"/>
          <w:szCs w:val="28"/>
        </w:rPr>
        <w:t>1</w:t>
      </w:r>
      <w:r w:rsidRPr="00BE34DC">
        <w:rPr>
          <w:rFonts w:ascii="Verdana" w:hAnsi="Verdana"/>
          <w:b/>
          <w:bCs/>
          <w:sz w:val="28"/>
          <w:szCs w:val="28"/>
        </w:rPr>
        <w:t xml:space="preserve">. </w:t>
      </w:r>
      <w:r w:rsidR="00EF48EC" w:rsidRPr="00BE34DC">
        <w:rPr>
          <w:rFonts w:ascii="Verdana" w:hAnsi="Verdana"/>
          <w:b/>
          <w:bCs/>
          <w:sz w:val="28"/>
          <w:szCs w:val="28"/>
        </w:rPr>
        <w:t>PROGRAMES AGERMANAMENT</w:t>
      </w:r>
      <w:r w:rsidR="00924CF9" w:rsidRPr="00BE34DC">
        <w:rPr>
          <w:rFonts w:ascii="Verdana" w:eastAsia="Times New Roman" w:hAnsi="Verdana" w:cs="Segoe UI"/>
          <w:b/>
          <w:bCs/>
          <w:kern w:val="0"/>
          <w:sz w:val="28"/>
          <w:szCs w:val="28"/>
          <w:lang w:eastAsia="ca-ES"/>
          <w14:ligatures w14:val="none"/>
        </w:rPr>
        <w:t xml:space="preserve"> </w:t>
      </w:r>
    </w:p>
    <w:p w14:paraId="100F5BF0" w14:textId="3316C241" w:rsidR="00924CF9" w:rsidRPr="00BE34DC" w:rsidRDefault="00924CF9" w:rsidP="00BE34DC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BE34DC">
        <w:rPr>
          <w:rFonts w:ascii="Verdana" w:hAnsi="Verdana"/>
          <w:b/>
          <w:bCs/>
          <w:sz w:val="28"/>
          <w:szCs w:val="28"/>
        </w:rPr>
        <w:t>L’Associació ha participat activament en els programes d’agermanament impulsats per la Federació Mundial de l’Hemofília (WFH) esdevenint un referent solidari i un agent de canvi internacional.</w:t>
      </w:r>
    </w:p>
    <w:p w14:paraId="098E5C7F" w14:textId="77777777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sz w:val="28"/>
          <w:szCs w:val="28"/>
        </w:rPr>
        <w:t xml:space="preserve">Aquests programes faciliten la col·laboració entre entitats de pacients d’arreu del món per reforçar organitzacions emergents i millorar l’atenció a les persones amb trastorns de la coagulació. </w:t>
      </w:r>
    </w:p>
    <w:p w14:paraId="578D2036" w14:textId="61D37DCF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sz w:val="28"/>
          <w:szCs w:val="28"/>
        </w:rPr>
        <w:t xml:space="preserve">Mitjançant l’intercanvi d’experiències, la capacitació i el desenvolupament d’estructures sòlides, aquests agermanaments tenen com a objectiu enfortir la </w:t>
      </w:r>
      <w:proofErr w:type="spellStart"/>
      <w:r w:rsidRPr="00BE34DC">
        <w:rPr>
          <w:rFonts w:ascii="Verdana" w:hAnsi="Verdana"/>
          <w:sz w:val="28"/>
          <w:szCs w:val="28"/>
        </w:rPr>
        <w:t>governança</w:t>
      </w:r>
      <w:proofErr w:type="spellEnd"/>
      <w:r w:rsidRPr="00BE34DC">
        <w:rPr>
          <w:rFonts w:ascii="Verdana" w:hAnsi="Verdana"/>
          <w:sz w:val="28"/>
          <w:szCs w:val="28"/>
        </w:rPr>
        <w:t>, la planificació estratègica, l’educació dels pacients i la creació de xarxes comunitàries sostenibles.</w:t>
      </w:r>
    </w:p>
    <w:p w14:paraId="5EFBE3FF" w14:textId="7AA6627B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b/>
          <w:bCs/>
          <w:sz w:val="28"/>
          <w:szCs w:val="28"/>
        </w:rPr>
        <w:t>El Salvador (2001–2006)</w:t>
      </w:r>
      <w:r w:rsidRPr="00BE34DC">
        <w:rPr>
          <w:rFonts w:ascii="Verdana" w:hAnsi="Verdana"/>
          <w:sz w:val="28"/>
          <w:szCs w:val="28"/>
        </w:rPr>
        <w:br/>
        <w:t xml:space="preserve">Aquest va ser el primer i es va centrar en estructurar l’associació salvadorenca, millorar la seva capacitat organitzativa i impulsar activitats formatives per a pacients i famílies. </w:t>
      </w:r>
    </w:p>
    <w:p w14:paraId="0066A500" w14:textId="7F9E0E62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b/>
          <w:bCs/>
          <w:sz w:val="28"/>
          <w:szCs w:val="28"/>
        </w:rPr>
        <w:t>Panamà (2008–2012)</w:t>
      </w:r>
      <w:r w:rsidRPr="00BE34DC">
        <w:rPr>
          <w:rFonts w:ascii="Verdana" w:hAnsi="Verdana"/>
          <w:sz w:val="28"/>
          <w:szCs w:val="28"/>
        </w:rPr>
        <w:br/>
        <w:t xml:space="preserve">L’agermanament amb Panamà va reforçar la creació de grups de suport, la formació de juntes directives i l’organització d’activitats comunitàries, incloent-hi jornades educatives. Aquest procés va afavorir la cohesió interna i </w:t>
      </w:r>
      <w:proofErr w:type="spellStart"/>
      <w:r w:rsidRPr="00BE34DC">
        <w:rPr>
          <w:rFonts w:ascii="Verdana" w:hAnsi="Verdana"/>
          <w:sz w:val="28"/>
          <w:szCs w:val="28"/>
        </w:rPr>
        <w:t>l’empoderament</w:t>
      </w:r>
      <w:proofErr w:type="spellEnd"/>
      <w:r w:rsidRPr="00BE34DC">
        <w:rPr>
          <w:rFonts w:ascii="Verdana" w:hAnsi="Verdana"/>
          <w:sz w:val="28"/>
          <w:szCs w:val="28"/>
        </w:rPr>
        <w:t xml:space="preserve"> dels pacients.</w:t>
      </w:r>
    </w:p>
    <w:p w14:paraId="7CD4B209" w14:textId="6D9AB757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b/>
          <w:bCs/>
          <w:sz w:val="28"/>
          <w:szCs w:val="28"/>
        </w:rPr>
        <w:lastRenderedPageBreak/>
        <w:t>Cuba (2016–2019)</w:t>
      </w:r>
      <w:r w:rsidRPr="00BE34DC">
        <w:rPr>
          <w:rFonts w:ascii="Verdana" w:hAnsi="Verdana"/>
          <w:sz w:val="28"/>
          <w:szCs w:val="28"/>
        </w:rPr>
        <w:br/>
        <w:t>La col·laboració amb Cuba va posar èmfasi en la participació juvenil, la dinamització comunitària i el desenvolupament d’eines de gestió associativa. Les visites i treball conjunt van contribuir a estructurar un moviment de pacients més actiu.</w:t>
      </w:r>
    </w:p>
    <w:p w14:paraId="06BEF697" w14:textId="77777777" w:rsidR="00924CF9" w:rsidRPr="00BE34DC" w:rsidRDefault="00924CF9" w:rsidP="00BE34DC">
      <w:pPr>
        <w:spacing w:line="360" w:lineRule="auto"/>
        <w:rPr>
          <w:rFonts w:ascii="Verdana" w:hAnsi="Verdana"/>
          <w:sz w:val="28"/>
          <w:szCs w:val="28"/>
        </w:rPr>
      </w:pPr>
      <w:r w:rsidRPr="00BE34DC">
        <w:rPr>
          <w:rFonts w:ascii="Verdana" w:hAnsi="Verdana"/>
          <w:sz w:val="28"/>
          <w:szCs w:val="28"/>
        </w:rPr>
        <w:t>Aquests tres agermanaments reflecteixen el compromís de l’ACH amb la cooperació internacional i la defensa global dels drets de les persones amb hemofília i altres coagulopaties.</w:t>
      </w:r>
    </w:p>
    <w:p w14:paraId="4B10EC11" w14:textId="6706AF55" w:rsidR="00EF48EC" w:rsidRPr="00BE34DC" w:rsidRDefault="00EF48EC" w:rsidP="00BE34DC">
      <w:pPr>
        <w:spacing w:line="360" w:lineRule="auto"/>
        <w:rPr>
          <w:rFonts w:ascii="Verdana" w:hAnsi="Verdana"/>
          <w:b/>
          <w:bCs/>
          <w:sz w:val="28"/>
          <w:szCs w:val="28"/>
        </w:rPr>
      </w:pPr>
    </w:p>
    <w:sectPr w:rsidR="00EF48EC" w:rsidRPr="00BE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660"/>
    <w:multiLevelType w:val="hybridMultilevel"/>
    <w:tmpl w:val="C8248AD8"/>
    <w:lvl w:ilvl="0" w:tplc="8132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B6B68"/>
    <w:multiLevelType w:val="hybridMultilevel"/>
    <w:tmpl w:val="0E007C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84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EC"/>
    <w:rsid w:val="005C6643"/>
    <w:rsid w:val="0085213E"/>
    <w:rsid w:val="008A187D"/>
    <w:rsid w:val="00924CF9"/>
    <w:rsid w:val="009D738A"/>
    <w:rsid w:val="00A977AE"/>
    <w:rsid w:val="00AC73AF"/>
    <w:rsid w:val="00B12C4A"/>
    <w:rsid w:val="00BE34DC"/>
    <w:rsid w:val="00DC6184"/>
    <w:rsid w:val="00EF48EC"/>
    <w:rsid w:val="00F47D70"/>
    <w:rsid w:val="00F9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8CF"/>
  <w15:chartTrackingRefBased/>
  <w15:docId w15:val="{D794E845-F67D-4380-8DB1-697939E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F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4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4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4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48EC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48EC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48E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48E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48E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48E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48E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48E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48EC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48EC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48EC"/>
    <w:rPr>
      <w:b/>
      <w:bCs/>
      <w:smallCaps/>
      <w:color w:val="2F5496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EF48E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F4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FPCH</dc:creator>
  <cp:keywords/>
  <dc:description/>
  <cp:lastModifiedBy>Felipe /</cp:lastModifiedBy>
  <cp:revision>2</cp:revision>
  <cp:lastPrinted>2026-05-06T15:55:00Z</cp:lastPrinted>
  <dcterms:created xsi:type="dcterms:W3CDTF">2026-05-13T16:36:00Z</dcterms:created>
  <dcterms:modified xsi:type="dcterms:W3CDTF">2026-05-13T16:36:00Z</dcterms:modified>
</cp:coreProperties>
</file>